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3"/>
        <w:pageBreakBefore w:val="false"/>
        <w:rPr/>
      </w:pPr>
      <w:r>
        <w:rPr/>
        <w:t>Карточка организации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tbl>
      <w:tblPr>
        <w:tblStyle w:val="Table1"/>
        <w:tblW w:w="10590" w:type="dxa"/>
        <w:jc w:val="left"/>
        <w:tblInd w:w="-91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04"/>
        <w:gridCol w:w="6285"/>
      </w:tblGrid>
      <w:tr>
        <w:trPr>
          <w:trHeight w:val="720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1. Полное наименование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sz w:val="28"/>
                <w:szCs w:val="28"/>
              </w:rPr>
              <w:t>Благотворительный фонд помощи социально-незащищенным гражданам «Нужна помощь»</w:t>
            </w:r>
          </w:p>
        </w:tc>
      </w:tr>
      <w:tr>
        <w:trPr>
          <w:trHeight w:val="42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 Сокращенное наименование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«Нужна помощь»</w:t>
            </w:r>
          </w:p>
        </w:tc>
      </w:tr>
      <w:tr>
        <w:trPr>
          <w:trHeight w:val="3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 ИНН / КПП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9710001171 / </w:t>
            </w:r>
            <w:r>
              <w:rPr>
                <w:sz w:val="28"/>
                <w:szCs w:val="28"/>
                <w:highlight w:val="white"/>
              </w:rPr>
              <w:t>770301001</w:t>
            </w:r>
          </w:p>
        </w:tc>
      </w:tr>
      <w:tr>
        <w:trPr>
          <w:trHeight w:val="3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4. ОГРН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1157700014053</w:t>
            </w:r>
          </w:p>
        </w:tc>
      </w:tr>
      <w:tr>
        <w:trPr>
          <w:trHeight w:val="34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5. Дата выдачи ОГРН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2015 г.</w:t>
            </w:r>
          </w:p>
        </w:tc>
      </w:tr>
      <w:tr>
        <w:trPr>
          <w:trHeight w:val="108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6. Коды статистики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ОКПО - 48509718 ОКТМО - 45380000000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ОКАТО - 45286575000 ОКФС - 50  ОКОГУ - 4210014 ОКОПФ - 70401</w:t>
            </w:r>
          </w:p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ОКВЭД - 64.99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>
        <w:trPr>
          <w:trHeight w:val="4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7. Юридический адрес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123056, город Москва, улица Зоологическая, дом 26 строение 2, этаж 4, комната 1а</w:t>
            </w:r>
          </w:p>
        </w:tc>
      </w:tr>
      <w:tr>
        <w:trPr>
          <w:trHeight w:val="4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8. Почтовый адрес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125009, г. Москва, а/я 366</w:t>
            </w:r>
          </w:p>
        </w:tc>
      </w:tr>
      <w:tr>
        <w:trPr>
          <w:trHeight w:val="4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Директор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Жукова Софья Алексеевна </w:t>
            </w:r>
          </w:p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действует на основании Устава</w:t>
            </w:r>
          </w:p>
        </w:tc>
      </w:tr>
      <w:tr>
        <w:trPr>
          <w:trHeight w:val="4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10. Главный бухгалтер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Жукова Софья Алексеевна </w:t>
            </w:r>
          </w:p>
        </w:tc>
      </w:tr>
      <w:tr>
        <w:trPr>
          <w:trHeight w:val="46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Бухгалтерия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ООО «Учетные Технологии» по договору оказания услуг по ведению бухгалтерского и налогового учета</w:t>
            </w:r>
          </w:p>
        </w:tc>
      </w:tr>
      <w:tr>
        <w:trPr>
          <w:trHeight w:val="42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Телефон, факс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641 02 86</w:t>
            </w:r>
          </w:p>
        </w:tc>
      </w:tr>
      <w:tr>
        <w:trPr>
          <w:trHeight w:val="42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Наименование банка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ПАО БАНКА "ФК ОТКРЫТИЕ"</w:t>
            </w:r>
          </w:p>
        </w:tc>
      </w:tr>
      <w:tr>
        <w:trPr>
          <w:trHeight w:val="42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Расчетный счет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bookmarkStart w:id="0" w:name="_gjdgxs"/>
            <w:bookmarkEnd w:id="0"/>
            <w:r>
              <w:rPr>
                <w:sz w:val="28"/>
                <w:szCs w:val="28"/>
                <w:highlight w:val="white"/>
              </w:rPr>
              <w:t>40703810701270000111</w:t>
            </w:r>
          </w:p>
        </w:tc>
      </w:tr>
      <w:tr>
        <w:trPr>
          <w:trHeight w:val="40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Корреспондентский счет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30101810845250000999 </w:t>
            </w:r>
          </w:p>
        </w:tc>
      </w:tr>
      <w:tr>
        <w:trPr>
          <w:trHeight w:val="400" w:hRule="atLeast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БИК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044525999</w:t>
            </w:r>
          </w:p>
        </w:tc>
      </w:tr>
    </w:tbl>
    <w:p>
      <w:pPr>
        <w:pStyle w:val="Normal1"/>
        <w:pageBreakBefore w:val="false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sectPr>
      <w:type w:val="nextPage"/>
      <w:pgSz w:w="11906" w:h="16838"/>
      <w:pgMar w:left="1802" w:right="1802" w:header="0" w:top="1133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jc w:val="center"/>
    </w:pPr>
    <w:rPr>
      <w:b/>
      <w:sz w:val="28"/>
      <w:szCs w:val="28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240" w:after="120"/>
      <w:jc w:val="center"/>
    </w:pPr>
    <w:rPr>
      <w:rFonts w:ascii="Arial" w:hAnsi="Arial" w:eastAsia="Arial" w:cs="Arial"/>
      <w:i/>
      <w:color w:val="666666"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157</Words>
  <Characters>934</Characters>
  <CharactersWithSpaces>1069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